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58134" w14:textId="77777777" w:rsidR="008E10F2" w:rsidRDefault="008E10F2" w:rsidP="008E10F2">
      <w:pPr>
        <w:rPr>
          <w:rFonts w:ascii="Arial" w:hAnsi="Arial" w:cs="Arial"/>
          <w:b/>
          <w:sz w:val="40"/>
        </w:rPr>
      </w:pPr>
    </w:p>
    <w:p w14:paraId="1410F042" w14:textId="5757DDD1" w:rsidR="0032246B" w:rsidRPr="008E10F2" w:rsidRDefault="004218E1" w:rsidP="008E10F2">
      <w:pPr>
        <w:rPr>
          <w:rFonts w:ascii="Arial" w:hAnsi="Arial" w:cs="Arial"/>
          <w:b/>
          <w:sz w:val="56"/>
          <w:szCs w:val="56"/>
        </w:rPr>
      </w:pPr>
      <w:r w:rsidRPr="008E10F2">
        <w:rPr>
          <w:rFonts w:ascii="Arial" w:hAnsi="Arial" w:cs="Arial"/>
          <w:b/>
          <w:sz w:val="56"/>
          <w:szCs w:val="56"/>
        </w:rPr>
        <w:t>Meeting Minutes</w:t>
      </w:r>
    </w:p>
    <w:tbl>
      <w:tblPr>
        <w:tblStyle w:val="TableGrid"/>
        <w:tblW w:w="0" w:type="auto"/>
        <w:tblLook w:val="04A0" w:firstRow="1" w:lastRow="0" w:firstColumn="1" w:lastColumn="0" w:noHBand="0" w:noVBand="1"/>
      </w:tblPr>
      <w:tblGrid>
        <w:gridCol w:w="3374"/>
        <w:gridCol w:w="5642"/>
      </w:tblGrid>
      <w:tr w:rsidR="004218E1" w14:paraId="1ACC9D83" w14:textId="77777777" w:rsidTr="004218E1">
        <w:trPr>
          <w:cantSplit/>
          <w:trHeight w:val="851"/>
        </w:trPr>
        <w:tc>
          <w:tcPr>
            <w:tcW w:w="3374" w:type="dxa"/>
            <w:vAlign w:val="center"/>
          </w:tcPr>
          <w:p w14:paraId="68DDDA42" w14:textId="77777777" w:rsidR="004218E1" w:rsidRPr="004218E1" w:rsidRDefault="004218E1" w:rsidP="008E10F2">
            <w:pPr>
              <w:rPr>
                <w:rFonts w:ascii="Arial" w:hAnsi="Arial" w:cs="Arial"/>
                <w:b/>
                <w:color w:val="F39200"/>
                <w:sz w:val="40"/>
              </w:rPr>
            </w:pPr>
            <w:r>
              <w:rPr>
                <w:rFonts w:ascii="Arial" w:hAnsi="Arial" w:cs="Arial"/>
                <w:b/>
                <w:color w:val="F39200"/>
                <w:sz w:val="40"/>
              </w:rPr>
              <w:t>Time and Date</w:t>
            </w:r>
          </w:p>
        </w:tc>
        <w:tc>
          <w:tcPr>
            <w:tcW w:w="5642" w:type="dxa"/>
            <w:vAlign w:val="center"/>
          </w:tcPr>
          <w:p w14:paraId="220AFE5B" w14:textId="5233FA4A" w:rsidR="004218E1" w:rsidRPr="004218E1" w:rsidRDefault="00B06823" w:rsidP="004218E1">
            <w:pPr>
              <w:rPr>
                <w:rFonts w:ascii="Arial" w:hAnsi="Arial" w:cs="Arial"/>
                <w:sz w:val="28"/>
                <w:szCs w:val="28"/>
              </w:rPr>
            </w:pPr>
            <w:r>
              <w:rPr>
                <w:rFonts w:ascii="Arial" w:hAnsi="Arial" w:cs="Arial"/>
                <w:sz w:val="28"/>
                <w:szCs w:val="28"/>
              </w:rPr>
              <w:t>Weds 18</w:t>
            </w:r>
            <w:r w:rsidRPr="00B06823">
              <w:rPr>
                <w:rFonts w:ascii="Arial" w:hAnsi="Arial" w:cs="Arial"/>
                <w:sz w:val="28"/>
                <w:szCs w:val="28"/>
                <w:vertAlign w:val="superscript"/>
              </w:rPr>
              <w:t>th</w:t>
            </w:r>
            <w:r>
              <w:rPr>
                <w:rFonts w:ascii="Arial" w:hAnsi="Arial" w:cs="Arial"/>
                <w:sz w:val="28"/>
                <w:szCs w:val="28"/>
              </w:rPr>
              <w:t xml:space="preserve"> Oct 2.30pm</w:t>
            </w:r>
          </w:p>
        </w:tc>
      </w:tr>
      <w:tr w:rsidR="004218E1" w14:paraId="524264E9" w14:textId="77777777" w:rsidTr="004218E1">
        <w:trPr>
          <w:cantSplit/>
          <w:trHeight w:val="2268"/>
        </w:trPr>
        <w:tc>
          <w:tcPr>
            <w:tcW w:w="3374" w:type="dxa"/>
            <w:vAlign w:val="center"/>
          </w:tcPr>
          <w:p w14:paraId="36C363C3" w14:textId="77777777" w:rsidR="004218E1" w:rsidRPr="004218E1" w:rsidRDefault="004218E1" w:rsidP="008E10F2">
            <w:pPr>
              <w:rPr>
                <w:rFonts w:ascii="Arial" w:hAnsi="Arial" w:cs="Arial"/>
                <w:b/>
                <w:color w:val="F39200"/>
                <w:sz w:val="40"/>
              </w:rPr>
            </w:pPr>
            <w:r>
              <w:rPr>
                <w:rFonts w:ascii="Arial" w:hAnsi="Arial" w:cs="Arial"/>
                <w:b/>
                <w:color w:val="F39200"/>
                <w:sz w:val="40"/>
              </w:rPr>
              <w:t>Attendees</w:t>
            </w:r>
          </w:p>
        </w:tc>
        <w:tc>
          <w:tcPr>
            <w:tcW w:w="5642" w:type="dxa"/>
            <w:vAlign w:val="center"/>
          </w:tcPr>
          <w:p w14:paraId="00D6FA06" w14:textId="631089C5" w:rsidR="004218E1" w:rsidRPr="004218E1" w:rsidRDefault="00B06823" w:rsidP="004218E1">
            <w:pPr>
              <w:rPr>
                <w:rFonts w:ascii="Arial" w:hAnsi="Arial" w:cs="Arial"/>
                <w:sz w:val="28"/>
                <w:szCs w:val="28"/>
              </w:rPr>
            </w:pPr>
            <w:r>
              <w:rPr>
                <w:rFonts w:ascii="Arial" w:hAnsi="Arial" w:cs="Arial"/>
                <w:sz w:val="28"/>
                <w:szCs w:val="28"/>
              </w:rPr>
              <w:t>Cole, Jaxson, Austin, Ava, Arnold, Paisley, Olivia, Celeste, Noah</w:t>
            </w:r>
          </w:p>
        </w:tc>
      </w:tr>
      <w:tr w:rsidR="004218E1" w14:paraId="49F02FD8" w14:textId="77777777" w:rsidTr="004218E1">
        <w:trPr>
          <w:cantSplit/>
          <w:trHeight w:val="1701"/>
        </w:trPr>
        <w:tc>
          <w:tcPr>
            <w:tcW w:w="3374" w:type="dxa"/>
            <w:vAlign w:val="center"/>
          </w:tcPr>
          <w:p w14:paraId="58262958" w14:textId="77777777" w:rsidR="004218E1" w:rsidRPr="004218E1" w:rsidRDefault="004218E1" w:rsidP="008E10F2">
            <w:pPr>
              <w:rPr>
                <w:rFonts w:ascii="Arial" w:hAnsi="Arial" w:cs="Arial"/>
                <w:b/>
                <w:color w:val="F39200"/>
                <w:sz w:val="40"/>
              </w:rPr>
            </w:pPr>
            <w:r>
              <w:rPr>
                <w:rFonts w:ascii="Arial" w:hAnsi="Arial" w:cs="Arial"/>
                <w:b/>
                <w:color w:val="F39200"/>
                <w:sz w:val="40"/>
              </w:rPr>
              <w:t>Apologies</w:t>
            </w:r>
          </w:p>
        </w:tc>
        <w:tc>
          <w:tcPr>
            <w:tcW w:w="5642" w:type="dxa"/>
            <w:vAlign w:val="center"/>
          </w:tcPr>
          <w:p w14:paraId="4B0CED16" w14:textId="77777777" w:rsidR="004218E1" w:rsidRPr="004218E1" w:rsidRDefault="004218E1" w:rsidP="004218E1">
            <w:pPr>
              <w:rPr>
                <w:rFonts w:ascii="Arial" w:hAnsi="Arial" w:cs="Arial"/>
                <w:sz w:val="28"/>
                <w:szCs w:val="28"/>
              </w:rPr>
            </w:pPr>
          </w:p>
        </w:tc>
      </w:tr>
      <w:tr w:rsidR="004218E1" w14:paraId="2AE53535" w14:textId="77777777" w:rsidTr="008E10F2">
        <w:trPr>
          <w:cantSplit/>
          <w:trHeight w:val="3969"/>
        </w:trPr>
        <w:tc>
          <w:tcPr>
            <w:tcW w:w="3374" w:type="dxa"/>
            <w:vAlign w:val="center"/>
          </w:tcPr>
          <w:p w14:paraId="1E685CEB" w14:textId="77777777" w:rsidR="004218E1" w:rsidRPr="004218E1" w:rsidRDefault="004218E1" w:rsidP="008E10F2">
            <w:pPr>
              <w:rPr>
                <w:rFonts w:ascii="Arial" w:hAnsi="Arial" w:cs="Arial"/>
                <w:b/>
                <w:color w:val="F39200"/>
                <w:sz w:val="40"/>
              </w:rPr>
            </w:pPr>
            <w:r>
              <w:rPr>
                <w:rFonts w:ascii="Arial" w:hAnsi="Arial" w:cs="Arial"/>
                <w:b/>
                <w:color w:val="F39200"/>
                <w:sz w:val="40"/>
              </w:rPr>
              <w:t>Key Points</w:t>
            </w:r>
          </w:p>
        </w:tc>
        <w:tc>
          <w:tcPr>
            <w:tcW w:w="5642" w:type="dxa"/>
            <w:vAlign w:val="center"/>
          </w:tcPr>
          <w:p w14:paraId="17B3F0E1" w14:textId="77777777" w:rsidR="004218E1" w:rsidRDefault="00B06823" w:rsidP="00B06823">
            <w:pPr>
              <w:pStyle w:val="ListParagraph"/>
              <w:numPr>
                <w:ilvl w:val="0"/>
                <w:numId w:val="1"/>
              </w:numPr>
              <w:rPr>
                <w:rFonts w:ascii="Arial" w:hAnsi="Arial" w:cs="Arial"/>
                <w:sz w:val="28"/>
                <w:szCs w:val="28"/>
              </w:rPr>
            </w:pPr>
            <w:r>
              <w:rPr>
                <w:rFonts w:ascii="Arial" w:hAnsi="Arial" w:cs="Arial"/>
                <w:sz w:val="28"/>
                <w:szCs w:val="28"/>
              </w:rPr>
              <w:t>Environmental review put on hold until next meeting.</w:t>
            </w:r>
          </w:p>
          <w:p w14:paraId="231FB653" w14:textId="076E444A" w:rsidR="00B06823" w:rsidRDefault="00B06823" w:rsidP="00B06823">
            <w:pPr>
              <w:pStyle w:val="ListParagraph"/>
              <w:numPr>
                <w:ilvl w:val="0"/>
                <w:numId w:val="1"/>
              </w:numPr>
              <w:rPr>
                <w:rFonts w:ascii="Arial" w:hAnsi="Arial" w:cs="Arial"/>
                <w:sz w:val="28"/>
                <w:szCs w:val="28"/>
              </w:rPr>
            </w:pPr>
            <w:r>
              <w:rPr>
                <w:rFonts w:ascii="Arial" w:hAnsi="Arial" w:cs="Arial"/>
                <w:sz w:val="28"/>
                <w:szCs w:val="28"/>
              </w:rPr>
              <w:t>Cut Your Carbon - explanation of initiative – let reps watch the assembly PowerPoint so they know what will be delivered to their class. Explain how we are going to be involved and look at the challenge sheet reps take back to class.</w:t>
            </w:r>
          </w:p>
          <w:p w14:paraId="24C168FB" w14:textId="57DBE627" w:rsidR="00B06823" w:rsidRPr="00B06823" w:rsidRDefault="00B06823" w:rsidP="00B06823">
            <w:pPr>
              <w:pStyle w:val="ListParagraph"/>
              <w:numPr>
                <w:ilvl w:val="0"/>
                <w:numId w:val="1"/>
              </w:numPr>
              <w:rPr>
                <w:rFonts w:ascii="Arial" w:hAnsi="Arial" w:cs="Arial"/>
                <w:sz w:val="28"/>
                <w:szCs w:val="28"/>
              </w:rPr>
            </w:pPr>
            <w:r>
              <w:rPr>
                <w:rFonts w:ascii="Arial" w:hAnsi="Arial" w:cs="Arial"/>
                <w:sz w:val="28"/>
                <w:szCs w:val="28"/>
              </w:rPr>
              <w:t>Ensure reps confident to explain initiative, what they have to do and how to collect data from their class.</w:t>
            </w:r>
            <w:bookmarkStart w:id="0" w:name="_GoBack"/>
            <w:bookmarkEnd w:id="0"/>
          </w:p>
        </w:tc>
      </w:tr>
      <w:tr w:rsidR="004218E1" w14:paraId="4FC91C27" w14:textId="77777777" w:rsidTr="008E10F2">
        <w:trPr>
          <w:cantSplit/>
          <w:trHeight w:val="1985"/>
        </w:trPr>
        <w:tc>
          <w:tcPr>
            <w:tcW w:w="3374" w:type="dxa"/>
            <w:vAlign w:val="center"/>
          </w:tcPr>
          <w:p w14:paraId="36370BCB" w14:textId="77777777" w:rsidR="004218E1" w:rsidRPr="004218E1" w:rsidRDefault="004218E1" w:rsidP="008E10F2">
            <w:pPr>
              <w:rPr>
                <w:rFonts w:ascii="Arial" w:hAnsi="Arial" w:cs="Arial"/>
                <w:b/>
                <w:color w:val="F39200"/>
                <w:sz w:val="40"/>
              </w:rPr>
            </w:pPr>
            <w:r>
              <w:rPr>
                <w:rFonts w:ascii="Arial" w:hAnsi="Arial" w:cs="Arial"/>
                <w:b/>
                <w:color w:val="F39200"/>
                <w:sz w:val="40"/>
              </w:rPr>
              <w:t>Next Steps</w:t>
            </w:r>
          </w:p>
        </w:tc>
        <w:tc>
          <w:tcPr>
            <w:tcW w:w="5642" w:type="dxa"/>
            <w:vAlign w:val="center"/>
          </w:tcPr>
          <w:p w14:paraId="38F6E056" w14:textId="77777777" w:rsidR="004218E1" w:rsidRDefault="00B06823" w:rsidP="00B06823">
            <w:pPr>
              <w:pStyle w:val="ListParagraph"/>
              <w:numPr>
                <w:ilvl w:val="0"/>
                <w:numId w:val="2"/>
              </w:numPr>
              <w:rPr>
                <w:rFonts w:ascii="Arial" w:hAnsi="Arial" w:cs="Arial"/>
                <w:sz w:val="28"/>
                <w:szCs w:val="28"/>
              </w:rPr>
            </w:pPr>
            <w:r>
              <w:rPr>
                <w:rFonts w:ascii="Arial" w:hAnsi="Arial" w:cs="Arial"/>
                <w:sz w:val="28"/>
                <w:szCs w:val="28"/>
              </w:rPr>
              <w:t>Environmental review</w:t>
            </w:r>
          </w:p>
          <w:p w14:paraId="78CC46E8" w14:textId="4804BB0D" w:rsidR="00B06823" w:rsidRPr="00B06823" w:rsidRDefault="00B06823" w:rsidP="00B06823">
            <w:pPr>
              <w:pStyle w:val="ListParagraph"/>
              <w:numPr>
                <w:ilvl w:val="0"/>
                <w:numId w:val="2"/>
              </w:numPr>
              <w:rPr>
                <w:rFonts w:ascii="Arial" w:hAnsi="Arial" w:cs="Arial"/>
                <w:sz w:val="28"/>
                <w:szCs w:val="28"/>
              </w:rPr>
            </w:pPr>
            <w:r>
              <w:rPr>
                <w:rFonts w:ascii="Arial" w:hAnsi="Arial" w:cs="Arial"/>
                <w:sz w:val="28"/>
                <w:szCs w:val="28"/>
              </w:rPr>
              <w:t>Action plan</w:t>
            </w:r>
          </w:p>
        </w:tc>
      </w:tr>
      <w:tr w:rsidR="004218E1" w14:paraId="1831257E" w14:textId="77777777" w:rsidTr="008E10F2">
        <w:trPr>
          <w:cantSplit/>
          <w:trHeight w:val="851"/>
        </w:trPr>
        <w:tc>
          <w:tcPr>
            <w:tcW w:w="3374" w:type="dxa"/>
            <w:vAlign w:val="center"/>
          </w:tcPr>
          <w:p w14:paraId="7149F754" w14:textId="77777777" w:rsidR="004218E1" w:rsidRPr="004218E1" w:rsidRDefault="004218E1" w:rsidP="008E10F2">
            <w:pPr>
              <w:rPr>
                <w:rFonts w:ascii="Arial" w:hAnsi="Arial" w:cs="Arial"/>
                <w:b/>
                <w:color w:val="F39200"/>
                <w:sz w:val="40"/>
              </w:rPr>
            </w:pPr>
            <w:r>
              <w:rPr>
                <w:rFonts w:ascii="Arial" w:hAnsi="Arial" w:cs="Arial"/>
                <w:b/>
                <w:color w:val="F39200"/>
                <w:sz w:val="40"/>
              </w:rPr>
              <w:t>Next Meeting</w:t>
            </w:r>
          </w:p>
        </w:tc>
        <w:tc>
          <w:tcPr>
            <w:tcW w:w="5642" w:type="dxa"/>
            <w:vAlign w:val="center"/>
          </w:tcPr>
          <w:p w14:paraId="3DA258B0" w14:textId="37AD6D50" w:rsidR="004218E1" w:rsidRPr="008E10F2" w:rsidRDefault="00B06823" w:rsidP="008E10F2">
            <w:pPr>
              <w:rPr>
                <w:rFonts w:ascii="Arial" w:hAnsi="Arial" w:cs="Arial"/>
                <w:bCs/>
                <w:sz w:val="28"/>
                <w:szCs w:val="28"/>
              </w:rPr>
            </w:pPr>
            <w:r>
              <w:rPr>
                <w:rFonts w:ascii="Arial" w:hAnsi="Arial" w:cs="Arial"/>
                <w:bCs/>
                <w:sz w:val="28"/>
                <w:szCs w:val="28"/>
              </w:rPr>
              <w:t>Weds 17</w:t>
            </w:r>
            <w:r w:rsidRPr="00B06823">
              <w:rPr>
                <w:rFonts w:ascii="Arial" w:hAnsi="Arial" w:cs="Arial"/>
                <w:bCs/>
                <w:sz w:val="28"/>
                <w:szCs w:val="28"/>
                <w:vertAlign w:val="superscript"/>
              </w:rPr>
              <w:t>th</w:t>
            </w:r>
            <w:r>
              <w:rPr>
                <w:rFonts w:ascii="Arial" w:hAnsi="Arial" w:cs="Arial"/>
                <w:bCs/>
                <w:sz w:val="28"/>
                <w:szCs w:val="28"/>
              </w:rPr>
              <w:t xml:space="preserve"> January 2024</w:t>
            </w:r>
          </w:p>
        </w:tc>
      </w:tr>
    </w:tbl>
    <w:p w14:paraId="3078062D" w14:textId="77777777" w:rsidR="004218E1" w:rsidRPr="004218E1" w:rsidRDefault="004218E1" w:rsidP="004218E1">
      <w:pPr>
        <w:jc w:val="center"/>
        <w:rPr>
          <w:rFonts w:ascii="Arial" w:hAnsi="Arial" w:cs="Arial"/>
          <w:b/>
          <w:sz w:val="40"/>
        </w:rPr>
      </w:pPr>
    </w:p>
    <w:sectPr w:rsidR="004218E1" w:rsidRPr="004218E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1C02D" w14:textId="77777777" w:rsidR="00834C13" w:rsidRDefault="00834C13" w:rsidP="004218E1">
      <w:pPr>
        <w:spacing w:after="0" w:line="240" w:lineRule="auto"/>
      </w:pPr>
      <w:r>
        <w:separator/>
      </w:r>
    </w:p>
  </w:endnote>
  <w:endnote w:type="continuationSeparator" w:id="0">
    <w:p w14:paraId="65F24BFA" w14:textId="77777777" w:rsidR="00834C13" w:rsidRDefault="00834C13" w:rsidP="0042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81FB" w14:textId="77777777" w:rsidR="004218E1" w:rsidRDefault="004218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F0B39" w14:textId="77777777" w:rsidR="004218E1" w:rsidRDefault="004218E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67D0" w14:textId="77777777" w:rsidR="004218E1" w:rsidRDefault="004218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1473E" w14:textId="77777777" w:rsidR="00834C13" w:rsidRDefault="00834C13" w:rsidP="004218E1">
      <w:pPr>
        <w:spacing w:after="0" w:line="240" w:lineRule="auto"/>
      </w:pPr>
      <w:r>
        <w:separator/>
      </w:r>
    </w:p>
  </w:footnote>
  <w:footnote w:type="continuationSeparator" w:id="0">
    <w:p w14:paraId="18008906" w14:textId="77777777" w:rsidR="00834C13" w:rsidRDefault="00834C13" w:rsidP="00421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B3B6" w14:textId="77777777" w:rsidR="004218E1" w:rsidRDefault="00B06823">
    <w:pPr>
      <w:pStyle w:val="Header"/>
    </w:pPr>
    <w:r>
      <w:rPr>
        <w:noProof/>
        <w:lang w:eastAsia="en-GB"/>
      </w:rPr>
      <w:pict w14:anchorId="53286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130610" o:spid="_x0000_s1026" type="#_x0000_t75" style="position:absolute;margin-left:0;margin-top:0;width:595.2pt;height:841.9pt;z-index:-251657216;mso-position-horizontal:center;mso-position-horizontal-relative:margin;mso-position-vertical:center;mso-position-vertical-relative:margin" o:allowincell="f">
          <v:imagedata r:id="rId1" o:title="A4-HEADER-FOOTER-P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2A02" w14:textId="77777777" w:rsidR="004218E1" w:rsidRDefault="00B06823">
    <w:pPr>
      <w:pStyle w:val="Header"/>
    </w:pPr>
    <w:r>
      <w:rPr>
        <w:noProof/>
        <w:lang w:eastAsia="en-GB"/>
      </w:rPr>
      <w:pict w14:anchorId="50D88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130611" o:spid="_x0000_s1027" type="#_x0000_t75" style="position:absolute;margin-left:0;margin-top:0;width:595.2pt;height:841.9pt;z-index:-251656192;mso-position-horizontal:center;mso-position-horizontal-relative:margin;mso-position-vertical:center;mso-position-vertical-relative:margin" o:allowincell="f">
          <v:imagedata r:id="rId1" o:title="A4-HEADER-FOOTER-P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D72F6" w14:textId="77777777" w:rsidR="004218E1" w:rsidRDefault="00B06823">
    <w:pPr>
      <w:pStyle w:val="Header"/>
    </w:pPr>
    <w:r>
      <w:rPr>
        <w:noProof/>
        <w:lang w:eastAsia="en-GB"/>
      </w:rPr>
      <w:pict w14:anchorId="1EBEF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2130609" o:spid="_x0000_s1025" type="#_x0000_t75" style="position:absolute;margin-left:0;margin-top:0;width:595.2pt;height:841.9pt;z-index:-251658240;mso-position-horizontal:center;mso-position-horizontal-relative:margin;mso-position-vertical:center;mso-position-vertical-relative:margin" o:allowincell="f">
          <v:imagedata r:id="rId1" o:title="A4-HEADER-FOOTER-P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4677"/>
    <w:multiLevelType w:val="hybridMultilevel"/>
    <w:tmpl w:val="2D54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6249D"/>
    <w:multiLevelType w:val="hybridMultilevel"/>
    <w:tmpl w:val="A006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E1"/>
    <w:rsid w:val="004218E1"/>
    <w:rsid w:val="00480A59"/>
    <w:rsid w:val="005E4008"/>
    <w:rsid w:val="00834C13"/>
    <w:rsid w:val="008E10F2"/>
    <w:rsid w:val="00B06823"/>
    <w:rsid w:val="00B34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F7476"/>
  <w15:chartTrackingRefBased/>
  <w15:docId w15:val="{6E770F28-1979-4BB4-89AD-82A95EA0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18E1"/>
  </w:style>
  <w:style w:type="paragraph" w:styleId="Footer">
    <w:name w:val="footer"/>
    <w:basedOn w:val="Normal"/>
    <w:link w:val="FooterChar"/>
    <w:uiPriority w:val="99"/>
    <w:unhideWhenUsed/>
    <w:rsid w:val="00421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8E1"/>
  </w:style>
  <w:style w:type="table" w:styleId="TableGrid">
    <w:name w:val="Table Grid"/>
    <w:basedOn w:val="TableNormal"/>
    <w:uiPriority w:val="39"/>
    <w:rsid w:val="0042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42544d-bb75-46a8-8d15-935ea0f6c27c">
      <Terms xmlns="http://schemas.microsoft.com/office/infopath/2007/PartnerControls"/>
    </lcf76f155ced4ddcb4097134ff3c332f>
    <TaxCatchAll xmlns="6715175a-2153-4031-b562-73ee1af9b3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BE8775FFAF048B18AB121218CF7C5" ma:contentTypeVersion="15" ma:contentTypeDescription="Create a new document." ma:contentTypeScope="" ma:versionID="6105082e675afdf4c502f9c3d12fc8c0">
  <xsd:schema xmlns:xsd="http://www.w3.org/2001/XMLSchema" xmlns:xs="http://www.w3.org/2001/XMLSchema" xmlns:p="http://schemas.microsoft.com/office/2006/metadata/properties" xmlns:ns2="7142544d-bb75-46a8-8d15-935ea0f6c27c" xmlns:ns3="6715175a-2153-4031-b562-73ee1af9b33e" targetNamespace="http://schemas.microsoft.com/office/2006/metadata/properties" ma:root="true" ma:fieldsID="11eae7f3fb82e314667d78becbbff761" ns2:_="" ns3:_="">
    <xsd:import namespace="7142544d-bb75-46a8-8d15-935ea0f6c27c"/>
    <xsd:import namespace="6715175a-2153-4031-b562-73ee1af9b3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2544d-bb75-46a8-8d15-935ea0f6c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0228e8-9da0-4abb-8a13-53ffe541cbc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5175a-2153-4031-b562-73ee1af9b33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541cce6-4ef3-43bf-b45e-21550a5235b8}" ma:internalName="TaxCatchAll" ma:showField="CatchAllData" ma:web="6715175a-2153-4031-b562-73ee1af9b3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7129E-D183-4B5E-B3EB-DB66B57BBCE8}">
  <ds:schemaRefs>
    <ds:schemaRef ds:uri="http://schemas.microsoft.com/sharepoint/v3/contenttype/forms"/>
  </ds:schemaRefs>
</ds:datastoreItem>
</file>

<file path=customXml/itemProps2.xml><?xml version="1.0" encoding="utf-8"?>
<ds:datastoreItem xmlns:ds="http://schemas.openxmlformats.org/officeDocument/2006/customXml" ds:itemID="{50F8A3B9-0477-42E4-AB40-C37CA278D04A}">
  <ds:schemaRefs>
    <ds:schemaRef ds:uri="http://purl.org/dc/terms/"/>
    <ds:schemaRef ds:uri="7142544d-bb75-46a8-8d15-935ea0f6c27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715175a-2153-4031-b562-73ee1af9b33e"/>
    <ds:schemaRef ds:uri="http://www.w3.org/XML/1998/namespace"/>
    <ds:schemaRef ds:uri="http://purl.org/dc/dcmitype/"/>
  </ds:schemaRefs>
</ds:datastoreItem>
</file>

<file path=customXml/itemProps3.xml><?xml version="1.0" encoding="utf-8"?>
<ds:datastoreItem xmlns:ds="http://schemas.openxmlformats.org/officeDocument/2006/customXml" ds:itemID="{1DCC77F5-79F3-462B-9672-466D59EAF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2544d-bb75-46a8-8d15-935ea0f6c27c"/>
    <ds:schemaRef ds:uri="6715175a-2153-4031-b562-73ee1af9b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Hyland</dc:creator>
  <cp:keywords/>
  <dc:description/>
  <cp:lastModifiedBy>s.johnson</cp:lastModifiedBy>
  <cp:revision>2</cp:revision>
  <dcterms:created xsi:type="dcterms:W3CDTF">2024-01-17T11:04:00Z</dcterms:created>
  <dcterms:modified xsi:type="dcterms:W3CDTF">2024-01-17T11:04:00Z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0x010100FA6BE8775FFAF048B18AB121218CF7C5</vt:lpwstr>
  </property>
</Properties>
</file>